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13" w:rsidRPr="00C7350F" w:rsidRDefault="00D0009B" w:rsidP="00397413">
      <w:pPr>
        <w:pStyle w:val="NoSpacing"/>
        <w:jc w:val="center"/>
        <w:rPr>
          <w:rFonts w:ascii="Tahoma" w:hAnsi="Tahoma" w:cs="Tahoma"/>
        </w:rPr>
      </w:pPr>
      <w:r w:rsidRPr="00D0009B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EC875" wp14:editId="294CD093">
                <wp:simplePos x="0" y="0"/>
                <wp:positionH relativeFrom="column">
                  <wp:posOffset>4486910</wp:posOffset>
                </wp:positionH>
                <wp:positionV relativeFrom="paragraph">
                  <wp:posOffset>-635000</wp:posOffset>
                </wp:positionV>
                <wp:extent cx="1337945" cy="371475"/>
                <wp:effectExtent l="0" t="0" r="14605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D0009B" w:rsidRDefault="00CC0652" w:rsidP="00D000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3pt;margin-top:-50pt;width:105.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" fillcolor="window" strokecolor="#eeece1" strokeweight=".5pt">
                <v:textbox>
                  <w:txbxContent>
                    <w:p w:rsidR="00D0009B" w:rsidRDefault="00CC0652" w:rsidP="00D000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fil-PH" w:eastAsia="fil-PH"/>
        </w:rPr>
        <w:drawing>
          <wp:anchor distT="0" distB="0" distL="114300" distR="114300" simplePos="0" relativeHeight="251660288" behindDoc="1" locked="0" layoutInCell="1" allowOverlap="1" wp14:anchorId="70CAF345" wp14:editId="34E393C8">
            <wp:simplePos x="0" y="0"/>
            <wp:positionH relativeFrom="column">
              <wp:posOffset>4423410</wp:posOffset>
            </wp:positionH>
            <wp:positionV relativeFrom="paragraph">
              <wp:posOffset>-81915</wp:posOffset>
            </wp:positionV>
            <wp:extent cx="744220" cy="720090"/>
            <wp:effectExtent l="0" t="0" r="0" b="3810"/>
            <wp:wrapTight wrapText="bothSides">
              <wp:wrapPolygon edited="0">
                <wp:start x="1659" y="0"/>
                <wp:lineTo x="1659" y="13714"/>
                <wp:lineTo x="4976" y="19429"/>
                <wp:lineTo x="8846" y="21143"/>
                <wp:lineTo x="12164" y="21143"/>
                <wp:lineTo x="16034" y="19429"/>
                <wp:lineTo x="19904" y="13143"/>
                <wp:lineTo x="19352" y="0"/>
                <wp:lineTo x="16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a-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val="fil-PH" w:eastAsia="fil-PH"/>
        </w:rPr>
        <w:drawing>
          <wp:anchor distT="0" distB="0" distL="114300" distR="114300" simplePos="0" relativeHeight="251659264" behindDoc="1" locked="0" layoutInCell="1" allowOverlap="1" wp14:anchorId="19A920EC" wp14:editId="0860B93B">
            <wp:simplePos x="0" y="0"/>
            <wp:positionH relativeFrom="column">
              <wp:posOffset>338455</wp:posOffset>
            </wp:positionH>
            <wp:positionV relativeFrom="paragraph">
              <wp:posOffset>39370</wp:posOffset>
            </wp:positionV>
            <wp:extent cx="614680" cy="598805"/>
            <wp:effectExtent l="0" t="0" r="0" b="0"/>
            <wp:wrapTight wrapText="bothSides">
              <wp:wrapPolygon edited="0">
                <wp:start x="5355" y="0"/>
                <wp:lineTo x="0" y="4123"/>
                <wp:lineTo x="0" y="17179"/>
                <wp:lineTo x="5355" y="20615"/>
                <wp:lineTo x="15397" y="20615"/>
                <wp:lineTo x="20752" y="17179"/>
                <wp:lineTo x="20752" y="4123"/>
                <wp:lineTo x="15397" y="0"/>
                <wp:lineTo x="53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13">
        <w:rPr>
          <w:rFonts w:ascii="Tahoma" w:hAnsi="Tahoma" w:cs="Tahoma"/>
        </w:rPr>
        <w:t xml:space="preserve">            R</w:t>
      </w:r>
      <w:r w:rsidR="00397413" w:rsidRPr="00C7350F">
        <w:rPr>
          <w:rFonts w:ascii="Tahoma" w:hAnsi="Tahoma" w:cs="Tahoma"/>
        </w:rPr>
        <w:t>epublic of the Philippines</w:t>
      </w:r>
    </w:p>
    <w:p w:rsidR="00397413" w:rsidRPr="00CE6E8E" w:rsidRDefault="00397413" w:rsidP="00397413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</w:t>
      </w:r>
      <w:r w:rsidRPr="00C7350F">
        <w:rPr>
          <w:rFonts w:ascii="Tahoma" w:hAnsi="Tahoma" w:cs="Tahoma"/>
        </w:rPr>
        <w:t>Department of Transportation</w:t>
      </w:r>
    </w:p>
    <w:p w:rsidR="00397413" w:rsidRPr="00C7350F" w:rsidRDefault="00397413" w:rsidP="00397413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Pr="00C7350F">
        <w:rPr>
          <w:rFonts w:ascii="Tahoma" w:hAnsi="Tahoma" w:cs="Tahoma"/>
        </w:rPr>
        <w:t>MARITIME INDUSTRY AUTHORITY</w:t>
      </w:r>
      <w:r>
        <w:rPr>
          <w:rFonts w:ascii="Tahoma" w:hAnsi="Tahoma" w:cs="Tahoma"/>
        </w:rPr>
        <w:t xml:space="preserve">                                       </w:t>
      </w:r>
    </w:p>
    <w:p w:rsidR="00397413" w:rsidRPr="00C7350F" w:rsidRDefault="00397413" w:rsidP="00397413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C7350F">
        <w:rPr>
          <w:rFonts w:ascii="Tahoma" w:hAnsi="Tahoma" w:cs="Tahoma"/>
        </w:rPr>
        <w:t xml:space="preserve">Manpower Development </w:t>
      </w:r>
      <w:r>
        <w:rPr>
          <w:rFonts w:ascii="Tahoma" w:hAnsi="Tahoma" w:cs="Tahoma"/>
        </w:rPr>
        <w:t>Service</w:t>
      </w:r>
    </w:p>
    <w:p w:rsidR="00397413" w:rsidRDefault="00397413" w:rsidP="003974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056" w:rsidRPr="00E222C6" w:rsidRDefault="009D28B2" w:rsidP="007630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Self-</w:t>
      </w:r>
      <w:r w:rsidR="00763056" w:rsidRPr="00E222C6">
        <w:rPr>
          <w:rFonts w:ascii="Arial" w:hAnsi="Arial" w:cs="Arial"/>
          <w:b/>
          <w:sz w:val="28"/>
          <w:szCs w:val="28"/>
        </w:rPr>
        <w:t xml:space="preserve">Assessment of Compliance to the </w:t>
      </w:r>
      <w:r w:rsidR="00C845FE">
        <w:rPr>
          <w:rFonts w:ascii="Arial" w:hAnsi="Arial" w:cs="Arial"/>
          <w:b/>
          <w:sz w:val="28"/>
          <w:szCs w:val="28"/>
        </w:rPr>
        <w:t>Training course</w:t>
      </w:r>
      <w:r w:rsidR="00763056" w:rsidRPr="00E222C6">
        <w:rPr>
          <w:rFonts w:ascii="Arial" w:hAnsi="Arial" w:cs="Arial"/>
          <w:b/>
          <w:sz w:val="28"/>
          <w:szCs w:val="28"/>
        </w:rPr>
        <w:t xml:space="preserve">  </w:t>
      </w:r>
    </w:p>
    <w:p w:rsidR="00763056" w:rsidRDefault="00763056" w:rsidP="00763056">
      <w:pPr>
        <w:spacing w:after="0" w:line="240" w:lineRule="auto"/>
        <w:jc w:val="center"/>
        <w:rPr>
          <w:rFonts w:ascii="Arial" w:hAnsi="Arial" w:cs="Arial"/>
          <w:b/>
        </w:rPr>
      </w:pPr>
    </w:p>
    <w:p w:rsidR="00763056" w:rsidRPr="00763056" w:rsidRDefault="00C845FE" w:rsidP="00763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3056" w:rsidRPr="00763056">
        <w:rPr>
          <w:rFonts w:ascii="Arial" w:hAnsi="Arial" w:cs="Arial"/>
          <w:sz w:val="24"/>
          <w:szCs w:val="24"/>
        </w:rPr>
        <w:tab/>
        <w:t>:</w:t>
      </w:r>
      <w:r w:rsidR="00763056" w:rsidRPr="00763056">
        <w:rPr>
          <w:rFonts w:ascii="Arial" w:hAnsi="Arial" w:cs="Arial"/>
          <w:sz w:val="24"/>
          <w:szCs w:val="24"/>
        </w:rPr>
        <w:tab/>
        <w:t>_______________</w:t>
      </w:r>
      <w:r w:rsidR="00763056">
        <w:rPr>
          <w:rFonts w:ascii="Arial" w:hAnsi="Arial" w:cs="Arial"/>
          <w:sz w:val="24"/>
          <w:szCs w:val="24"/>
        </w:rPr>
        <w:t>_______________________________</w:t>
      </w:r>
    </w:p>
    <w:p w:rsidR="00763056" w:rsidRPr="00763056" w:rsidRDefault="00763056" w:rsidP="0076305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63056">
        <w:rPr>
          <w:rFonts w:ascii="Arial" w:hAnsi="Arial" w:cs="Arial"/>
          <w:sz w:val="24"/>
          <w:szCs w:val="24"/>
        </w:rPr>
        <w:t xml:space="preserve">Training </w:t>
      </w:r>
      <w:r w:rsidR="00D00D91">
        <w:rPr>
          <w:rFonts w:ascii="Arial" w:hAnsi="Arial" w:cs="Arial"/>
          <w:sz w:val="24"/>
          <w:szCs w:val="24"/>
        </w:rPr>
        <w:t>Course</w:t>
      </w:r>
      <w:r w:rsidRPr="00763056">
        <w:rPr>
          <w:rFonts w:ascii="Arial" w:hAnsi="Arial" w:cs="Arial"/>
          <w:sz w:val="24"/>
          <w:szCs w:val="24"/>
        </w:rPr>
        <w:t xml:space="preserve"> </w:t>
      </w:r>
      <w:r w:rsidRPr="00763056">
        <w:rPr>
          <w:rFonts w:ascii="Arial" w:hAnsi="Arial" w:cs="Arial"/>
          <w:sz w:val="24"/>
          <w:szCs w:val="24"/>
        </w:rPr>
        <w:tab/>
        <w:t>:</w:t>
      </w:r>
      <w:r w:rsidRPr="00763056"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63056" w:rsidRDefault="00763056" w:rsidP="00DF5D3A">
      <w:pPr>
        <w:spacing w:before="240" w:after="0" w:line="240" w:lineRule="auto"/>
        <w:ind w:left="2835" w:hanging="2835"/>
        <w:jc w:val="both"/>
        <w:rPr>
          <w:rFonts w:ascii="Arial" w:hAnsi="Arial" w:cs="Arial"/>
          <w:i/>
        </w:rPr>
      </w:pPr>
      <w:r w:rsidRPr="00F9003C">
        <w:rPr>
          <w:rFonts w:ascii="Arial" w:hAnsi="Arial" w:cs="Arial"/>
          <w:i/>
          <w:sz w:val="24"/>
          <w:szCs w:val="24"/>
        </w:rPr>
        <w:t xml:space="preserve">Instructions </w:t>
      </w:r>
      <w:r w:rsidR="00F9003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F9003C">
        <w:rPr>
          <w:rFonts w:ascii="Arial" w:hAnsi="Arial" w:cs="Arial"/>
          <w:i/>
        </w:rPr>
        <w:t xml:space="preserve">Before accomplishing this Form, the </w:t>
      </w:r>
      <w:r w:rsidR="007C52F6">
        <w:rPr>
          <w:rFonts w:ascii="Arial" w:hAnsi="Arial" w:cs="Arial"/>
          <w:i/>
        </w:rPr>
        <w:t xml:space="preserve">provisions </w:t>
      </w:r>
      <w:r w:rsidRPr="00F9003C">
        <w:rPr>
          <w:rFonts w:ascii="Arial" w:hAnsi="Arial" w:cs="Arial"/>
          <w:i/>
        </w:rPr>
        <w:t>in the inspection</w:t>
      </w:r>
      <w:r w:rsidR="00F9003C" w:rsidRPr="00F9003C">
        <w:rPr>
          <w:rFonts w:ascii="Arial" w:hAnsi="Arial" w:cs="Arial"/>
          <w:i/>
        </w:rPr>
        <w:t xml:space="preserve">, </w:t>
      </w:r>
      <w:r w:rsidRPr="00F9003C">
        <w:rPr>
          <w:rFonts w:ascii="Arial" w:hAnsi="Arial" w:cs="Arial"/>
          <w:i/>
        </w:rPr>
        <w:t>monitoring</w:t>
      </w:r>
      <w:r w:rsidR="00F9003C" w:rsidRPr="00F9003C">
        <w:rPr>
          <w:rFonts w:ascii="Arial" w:hAnsi="Arial" w:cs="Arial"/>
          <w:i/>
        </w:rPr>
        <w:t xml:space="preserve"> and accreditation of training </w:t>
      </w:r>
      <w:r w:rsidR="00D00D91">
        <w:rPr>
          <w:rFonts w:ascii="Arial" w:hAnsi="Arial" w:cs="Arial"/>
          <w:i/>
        </w:rPr>
        <w:t>course</w:t>
      </w:r>
      <w:r w:rsidR="00F9003C" w:rsidRPr="00F9003C">
        <w:rPr>
          <w:rFonts w:ascii="Arial" w:hAnsi="Arial" w:cs="Arial"/>
          <w:i/>
        </w:rPr>
        <w:t xml:space="preserve"> </w:t>
      </w:r>
      <w:r w:rsidR="007C52F6">
        <w:rPr>
          <w:rFonts w:ascii="Arial" w:hAnsi="Arial" w:cs="Arial"/>
          <w:i/>
        </w:rPr>
        <w:t xml:space="preserve">as embodied in </w:t>
      </w:r>
      <w:r w:rsidR="00C845FE">
        <w:rPr>
          <w:rFonts w:ascii="Arial" w:hAnsi="Arial" w:cs="Arial"/>
          <w:i/>
        </w:rPr>
        <w:t>Memorandum</w:t>
      </w:r>
      <w:r w:rsidR="007C52F6">
        <w:rPr>
          <w:rFonts w:ascii="Arial" w:hAnsi="Arial" w:cs="Arial"/>
          <w:i/>
        </w:rPr>
        <w:t xml:space="preserve"> Circular </w:t>
      </w:r>
      <w:r w:rsidR="00C845FE">
        <w:rPr>
          <w:rFonts w:ascii="Arial" w:hAnsi="Arial" w:cs="Arial"/>
          <w:i/>
        </w:rPr>
        <w:t xml:space="preserve">___ </w:t>
      </w:r>
      <w:r w:rsidR="00F9003C" w:rsidRPr="00F9003C">
        <w:rPr>
          <w:rFonts w:ascii="Arial" w:hAnsi="Arial" w:cs="Arial"/>
          <w:i/>
        </w:rPr>
        <w:t>be thoroughly read.  Any</w:t>
      </w:r>
      <w:r w:rsidR="00CF3EED">
        <w:rPr>
          <w:rFonts w:ascii="Arial" w:hAnsi="Arial" w:cs="Arial"/>
          <w:i/>
        </w:rPr>
        <w:t xml:space="preserve"> </w:t>
      </w:r>
      <w:r w:rsidR="00F9003C" w:rsidRPr="00F9003C">
        <w:rPr>
          <w:rFonts w:ascii="Arial" w:hAnsi="Arial" w:cs="Arial"/>
          <w:i/>
        </w:rPr>
        <w:t xml:space="preserve">misrepresentation of information maybe a ground for denial of application.  </w:t>
      </w:r>
    </w:p>
    <w:p w:rsidR="00F9003C" w:rsidRDefault="00F9003C" w:rsidP="00F9003C">
      <w:pPr>
        <w:spacing w:before="120" w:after="0" w:line="240" w:lineRule="auto"/>
        <w:ind w:left="2835" w:hanging="2835"/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F9003C" w:rsidRPr="003B18C6" w:rsidTr="003B18C6">
        <w:tc>
          <w:tcPr>
            <w:tcW w:w="4644" w:type="dxa"/>
          </w:tcPr>
          <w:p w:rsidR="00F9003C" w:rsidRPr="003B18C6" w:rsidRDefault="00F9003C" w:rsidP="00DF5D3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8C6">
              <w:rPr>
                <w:rFonts w:ascii="Arial" w:hAnsi="Arial" w:cs="Arial"/>
                <w:b/>
                <w:sz w:val="24"/>
                <w:szCs w:val="24"/>
              </w:rPr>
              <w:t>Key Areas and Criteria</w:t>
            </w:r>
          </w:p>
        </w:tc>
        <w:tc>
          <w:tcPr>
            <w:tcW w:w="4598" w:type="dxa"/>
          </w:tcPr>
          <w:p w:rsidR="00F9003C" w:rsidRPr="003B18C6" w:rsidRDefault="00F9003C" w:rsidP="00DF5D3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8C6">
              <w:rPr>
                <w:rFonts w:ascii="Arial" w:hAnsi="Arial" w:cs="Arial"/>
                <w:b/>
                <w:sz w:val="24"/>
                <w:szCs w:val="24"/>
              </w:rPr>
              <w:t>Compliance/Steps Taken</w:t>
            </w:r>
          </w:p>
        </w:tc>
      </w:tr>
      <w:tr w:rsidR="00F9003C" w:rsidRPr="003B18C6" w:rsidTr="003B18C6">
        <w:tc>
          <w:tcPr>
            <w:tcW w:w="4644" w:type="dxa"/>
          </w:tcPr>
          <w:p w:rsidR="00F9003C" w:rsidRPr="003B18C6" w:rsidRDefault="00F9003C" w:rsidP="00F900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03C" w:rsidRPr="003B18C6" w:rsidRDefault="00F9003C" w:rsidP="00F9003C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365">
              <w:rPr>
                <w:rFonts w:ascii="Arial" w:hAnsi="Arial" w:cs="Arial"/>
                <w:b/>
                <w:sz w:val="24"/>
                <w:szCs w:val="24"/>
              </w:rPr>
              <w:t xml:space="preserve">Implementation of the prescribed training </w:t>
            </w:r>
            <w:r w:rsidR="00C845FE">
              <w:rPr>
                <w:rFonts w:ascii="Arial" w:hAnsi="Arial" w:cs="Arial"/>
                <w:b/>
                <w:sz w:val="24"/>
                <w:szCs w:val="24"/>
              </w:rPr>
              <w:t>courses</w:t>
            </w:r>
            <w:r w:rsidRPr="003B18C6">
              <w:rPr>
                <w:rFonts w:ascii="Arial" w:hAnsi="Arial" w:cs="Arial"/>
                <w:sz w:val="24"/>
                <w:szCs w:val="24"/>
              </w:rPr>
              <w:t xml:space="preserve"> – All training and assessment </w:t>
            </w:r>
            <w:r w:rsidR="00493A65" w:rsidRPr="003B18C6">
              <w:rPr>
                <w:rFonts w:ascii="Arial" w:hAnsi="Arial" w:cs="Arial"/>
                <w:sz w:val="24"/>
                <w:szCs w:val="24"/>
              </w:rPr>
              <w:t xml:space="preserve">shall be conducted in accordance with the prescribed guidelines in the implementation of the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 w:rsidR="00493A65" w:rsidRPr="003B18C6">
              <w:rPr>
                <w:rFonts w:ascii="Arial" w:hAnsi="Arial" w:cs="Arial"/>
                <w:sz w:val="24"/>
                <w:szCs w:val="24"/>
              </w:rPr>
              <w:t xml:space="preserve">.  It is important that the training center must have a copy of the MARINA-developed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 w:rsidR="00493A65" w:rsidRPr="003B18C6">
              <w:rPr>
                <w:rFonts w:ascii="Arial" w:hAnsi="Arial" w:cs="Arial"/>
                <w:sz w:val="24"/>
                <w:szCs w:val="24"/>
              </w:rPr>
              <w:t>.  The objectives of the course shall be strictly followed.</w:t>
            </w:r>
          </w:p>
          <w:p w:rsidR="00F9003C" w:rsidRPr="003B18C6" w:rsidRDefault="00F9003C" w:rsidP="00F900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F9003C" w:rsidRPr="003B18C6" w:rsidRDefault="00F9003C" w:rsidP="00F900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AEA" w:rsidRDefault="003B18C6" w:rsidP="003B18C6">
            <w:pPr>
              <w:pStyle w:val="ListParagraph"/>
              <w:numPr>
                <w:ilvl w:val="0"/>
                <w:numId w:val="2"/>
              </w:numPr>
              <w:ind w:left="34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8C6">
              <w:rPr>
                <w:rFonts w:ascii="Arial" w:hAnsi="Arial" w:cs="Arial"/>
                <w:sz w:val="24"/>
                <w:szCs w:val="24"/>
              </w:rPr>
              <w:t xml:space="preserve">Do you have a copy of the prescribed MARINA developed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 w:rsidRPr="003B18C6">
              <w:rPr>
                <w:rFonts w:ascii="Arial" w:hAnsi="Arial" w:cs="Arial"/>
                <w:sz w:val="24"/>
                <w:szCs w:val="24"/>
              </w:rPr>
              <w:t>? _____</w:t>
            </w:r>
          </w:p>
          <w:p w:rsidR="003B18C6" w:rsidRPr="003B18C6" w:rsidRDefault="003B18C6" w:rsidP="003B18C6">
            <w:pPr>
              <w:pStyle w:val="ListParagraph"/>
              <w:numPr>
                <w:ilvl w:val="0"/>
                <w:numId w:val="2"/>
              </w:numPr>
              <w:spacing w:before="120"/>
              <w:ind w:left="34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training objectives and specific learning objectives of the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properly identified and understood by the instructors? _____</w:t>
            </w:r>
          </w:p>
        </w:tc>
      </w:tr>
      <w:tr w:rsidR="000730E5" w:rsidRPr="003B18C6" w:rsidTr="003B18C6">
        <w:tc>
          <w:tcPr>
            <w:tcW w:w="4644" w:type="dxa"/>
          </w:tcPr>
          <w:p w:rsidR="000730E5" w:rsidRPr="000730E5" w:rsidRDefault="000730E5" w:rsidP="00DF5D3A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365">
              <w:rPr>
                <w:rFonts w:ascii="Arial" w:hAnsi="Arial" w:cs="Arial"/>
                <w:b/>
                <w:sz w:val="24"/>
                <w:szCs w:val="24"/>
              </w:rPr>
              <w:t xml:space="preserve">Qualifications of training </w:t>
            </w:r>
            <w:r w:rsidR="00B27E80" w:rsidRPr="005F436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F4365">
              <w:rPr>
                <w:rFonts w:ascii="Arial" w:hAnsi="Arial" w:cs="Arial"/>
                <w:b/>
                <w:sz w:val="24"/>
                <w:szCs w:val="24"/>
              </w:rPr>
              <w:t>upervisors</w:t>
            </w:r>
            <w:r w:rsidR="00B27E80" w:rsidRPr="005F43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F4365" w:rsidRPr="005F4365">
              <w:rPr>
                <w:rFonts w:ascii="Arial" w:hAnsi="Arial" w:cs="Arial"/>
                <w:b/>
                <w:sz w:val="24"/>
                <w:szCs w:val="24"/>
              </w:rPr>
              <w:t>Instructors and Assessors</w:t>
            </w:r>
            <w:r w:rsidR="005F4365">
              <w:rPr>
                <w:rFonts w:ascii="Arial" w:hAnsi="Arial" w:cs="Arial"/>
                <w:sz w:val="24"/>
                <w:szCs w:val="24"/>
              </w:rPr>
              <w:t xml:space="preserve"> – All training supervisors, instructors and assessors who are responsible in the implementation of the particular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 w:rsidR="005F4365">
              <w:rPr>
                <w:rFonts w:ascii="Arial" w:hAnsi="Arial" w:cs="Arial"/>
                <w:sz w:val="24"/>
                <w:szCs w:val="24"/>
              </w:rPr>
              <w:t xml:space="preserve"> must be qualified in accordance with the MARINA prescribed guidelines.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730E5" w:rsidRPr="003B18C6" w:rsidRDefault="000730E5" w:rsidP="00F900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0730E5" w:rsidRPr="005F4365" w:rsidRDefault="005F4365" w:rsidP="004302FD">
            <w:pPr>
              <w:pStyle w:val="ListParagraph"/>
              <w:numPr>
                <w:ilvl w:val="0"/>
                <w:numId w:val="3"/>
              </w:numPr>
              <w:spacing w:before="120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training supervisors, instructors and assessors for the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qualified in accordance with MARINA guidelines? ____ </w:t>
            </w:r>
          </w:p>
        </w:tc>
      </w:tr>
      <w:tr w:rsidR="00794066" w:rsidRPr="003B18C6" w:rsidTr="003B18C6">
        <w:tc>
          <w:tcPr>
            <w:tcW w:w="4644" w:type="dxa"/>
          </w:tcPr>
          <w:p w:rsidR="00794066" w:rsidRPr="00DF5D3A" w:rsidRDefault="00794066" w:rsidP="00DF5D3A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Course Intake Limitation – </w:t>
            </w:r>
            <w:r>
              <w:rPr>
                <w:rFonts w:ascii="Arial" w:hAnsi="Arial" w:cs="Arial"/>
                <w:sz w:val="24"/>
                <w:szCs w:val="24"/>
              </w:rPr>
              <w:t>Trainees shall not exceed 24 per class but not more than 6 in each group during practical training.</w:t>
            </w:r>
          </w:p>
          <w:p w:rsidR="00DF5D3A" w:rsidRPr="005F4365" w:rsidRDefault="00DF5D3A" w:rsidP="00DF5D3A">
            <w:pPr>
              <w:pStyle w:val="ListParagraph"/>
              <w:spacing w:before="120"/>
              <w:ind w:left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94066" w:rsidRPr="00DF5D3A" w:rsidRDefault="004302FD" w:rsidP="00DF5D3A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D3A">
              <w:rPr>
                <w:rFonts w:ascii="Arial" w:hAnsi="Arial" w:cs="Arial"/>
                <w:sz w:val="24"/>
                <w:szCs w:val="24"/>
              </w:rPr>
              <w:t>Are procedures in accordance with MARINA prescribed guidelines? ____</w:t>
            </w:r>
          </w:p>
        </w:tc>
      </w:tr>
      <w:tr w:rsidR="00DF5D3A" w:rsidRPr="003B18C6" w:rsidTr="003B18C6">
        <w:tc>
          <w:tcPr>
            <w:tcW w:w="4644" w:type="dxa"/>
          </w:tcPr>
          <w:p w:rsidR="00DF5D3A" w:rsidRDefault="00DF5D3A" w:rsidP="00DF5D3A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Entry Standards – </w:t>
            </w:r>
            <w:r>
              <w:rPr>
                <w:rFonts w:ascii="Arial" w:hAnsi="Arial" w:cs="Arial"/>
                <w:sz w:val="24"/>
                <w:szCs w:val="24"/>
              </w:rPr>
              <w:t>The entry standards as prescribed  in the course program shall be met by the intended trainees.</w:t>
            </w:r>
          </w:p>
        </w:tc>
        <w:tc>
          <w:tcPr>
            <w:tcW w:w="4598" w:type="dxa"/>
          </w:tcPr>
          <w:p w:rsidR="00DF5D3A" w:rsidRPr="00DF5D3A" w:rsidRDefault="00DF5D3A" w:rsidP="002F3C8D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procedures </w:t>
            </w:r>
            <w:r w:rsidR="00007AF3">
              <w:rPr>
                <w:rFonts w:ascii="Arial" w:hAnsi="Arial" w:cs="Arial"/>
                <w:sz w:val="24"/>
                <w:szCs w:val="24"/>
              </w:rPr>
              <w:t xml:space="preserve">in accordance with the MARINA prescribed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 w:rsidR="00007AF3">
              <w:rPr>
                <w:rFonts w:ascii="Arial" w:hAnsi="Arial" w:cs="Arial"/>
                <w:sz w:val="24"/>
                <w:szCs w:val="24"/>
              </w:rPr>
              <w:t>? ____</w:t>
            </w:r>
          </w:p>
        </w:tc>
      </w:tr>
      <w:tr w:rsidR="00363DE0" w:rsidRPr="003B18C6" w:rsidTr="00363DE0">
        <w:tc>
          <w:tcPr>
            <w:tcW w:w="4644" w:type="dxa"/>
          </w:tcPr>
          <w:p w:rsidR="00363DE0" w:rsidRDefault="00363DE0" w:rsidP="00993785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Classrooms – </w:t>
            </w:r>
            <w:r>
              <w:rPr>
                <w:rFonts w:ascii="Arial" w:hAnsi="Arial" w:cs="Arial"/>
                <w:sz w:val="24"/>
                <w:szCs w:val="24"/>
              </w:rPr>
              <w:t xml:space="preserve">Classrooms shall be 42 sqm for 24 trainees equipped with the </w:t>
            </w:r>
            <w:r w:rsidR="008409EF">
              <w:rPr>
                <w:rFonts w:ascii="Arial" w:hAnsi="Arial" w:cs="Arial"/>
                <w:sz w:val="24"/>
                <w:szCs w:val="24"/>
              </w:rPr>
              <w:t xml:space="preserve">required training facilities.  The number of classrooms shall be </w:t>
            </w:r>
            <w:r w:rsidR="00993785">
              <w:rPr>
                <w:rFonts w:ascii="Arial" w:hAnsi="Arial" w:cs="Arial"/>
                <w:sz w:val="24"/>
                <w:szCs w:val="24"/>
              </w:rPr>
              <w:t xml:space="preserve">proportionate </w:t>
            </w:r>
            <w:r w:rsidR="008409EF">
              <w:rPr>
                <w:rFonts w:ascii="Arial" w:hAnsi="Arial" w:cs="Arial"/>
                <w:sz w:val="24"/>
                <w:szCs w:val="24"/>
              </w:rPr>
              <w:t>to the number of trainees</w:t>
            </w:r>
            <w:r w:rsidR="00993785">
              <w:rPr>
                <w:rFonts w:ascii="Arial" w:hAnsi="Arial" w:cs="Arial"/>
                <w:sz w:val="24"/>
                <w:szCs w:val="24"/>
              </w:rPr>
              <w:t>.</w:t>
            </w:r>
            <w:r w:rsidR="008409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4598" w:type="dxa"/>
          </w:tcPr>
          <w:p w:rsidR="00A279BE" w:rsidRDefault="00363DE0" w:rsidP="002F3C8D">
            <w:pPr>
              <w:pStyle w:val="ListParagraph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78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A279BE">
              <w:rPr>
                <w:rFonts w:ascii="Arial" w:hAnsi="Arial" w:cs="Arial"/>
                <w:sz w:val="24"/>
                <w:szCs w:val="24"/>
              </w:rPr>
              <w:t>the specifications in the criteria met? ___</w:t>
            </w:r>
          </w:p>
          <w:p w:rsidR="00114314" w:rsidRDefault="00A279BE" w:rsidP="00A279BE">
            <w:pPr>
              <w:pStyle w:val="ListParagraph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classrooms are exclusively used for the above course? ___</w:t>
            </w:r>
          </w:p>
          <w:p w:rsidR="00C910D1" w:rsidRDefault="00114314" w:rsidP="00C910D1">
            <w:pPr>
              <w:pStyle w:val="ListParagraph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total number of classrooms proportionate </w:t>
            </w:r>
            <w:r w:rsidR="00E3284A">
              <w:rPr>
                <w:rFonts w:ascii="Arial" w:hAnsi="Arial" w:cs="Arial"/>
                <w:sz w:val="24"/>
                <w:szCs w:val="24"/>
              </w:rPr>
              <w:t>to the number</w:t>
            </w:r>
            <w:r w:rsidR="00353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0D1">
              <w:rPr>
                <w:rFonts w:ascii="Arial" w:hAnsi="Arial" w:cs="Arial"/>
                <w:sz w:val="24"/>
                <w:szCs w:val="24"/>
              </w:rPr>
              <w:t>of enrolled trainees? ___</w:t>
            </w:r>
          </w:p>
          <w:p w:rsidR="00363DE0" w:rsidRPr="00C910D1" w:rsidRDefault="00E3284A" w:rsidP="00C910D1">
            <w:pPr>
              <w:pStyle w:val="ListParagraph"/>
              <w:spacing w:before="120"/>
              <w:ind w:left="318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314" w:rsidRPr="00C91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9BE" w:rsidRPr="00C91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C8D" w:rsidRPr="00C910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10D1" w:rsidRPr="003B18C6" w:rsidTr="00363DE0">
        <w:tc>
          <w:tcPr>
            <w:tcW w:w="4644" w:type="dxa"/>
          </w:tcPr>
          <w:p w:rsidR="00C910D1" w:rsidRDefault="00C910D1" w:rsidP="00993785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Training Equipment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The training equipment listed as requirements for the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shall be available and in good working condition.  Equipment other than those specified may be allowed provided they will serve the purpose in achieving the training objective.</w:t>
            </w:r>
          </w:p>
        </w:tc>
        <w:tc>
          <w:tcPr>
            <w:tcW w:w="4598" w:type="dxa"/>
          </w:tcPr>
          <w:p w:rsidR="00837B3C" w:rsidRDefault="00837B3C" w:rsidP="00837B3C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all the equipment required for the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available? ___</w:t>
            </w:r>
          </w:p>
          <w:p w:rsidR="00C910D1" w:rsidRDefault="00837B3C" w:rsidP="00837B3C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additional equipment not required but will be used for the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? ___ </w:t>
            </w:r>
          </w:p>
          <w:p w:rsidR="00243824" w:rsidRDefault="00243824" w:rsidP="00243824">
            <w:pPr>
              <w:spacing w:before="120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(Please list and attaché the inventory of such equipment) </w:t>
            </w:r>
          </w:p>
          <w:p w:rsidR="00243824" w:rsidRPr="00243824" w:rsidRDefault="00243824" w:rsidP="00243824">
            <w:pPr>
              <w:spacing w:before="120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3" w:rsidRPr="003B18C6" w:rsidTr="00363DE0">
        <w:tc>
          <w:tcPr>
            <w:tcW w:w="4644" w:type="dxa"/>
          </w:tcPr>
          <w:p w:rsidR="003B24A3" w:rsidRPr="007253F9" w:rsidRDefault="003B24A3" w:rsidP="00993785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Textbooks and Teaching Aids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The required textbooks and teaching aids prescribed in the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are available.  Substitution of textbooks may be allowed provided they serve the same purpose. </w:t>
            </w:r>
          </w:p>
          <w:p w:rsidR="007253F9" w:rsidRDefault="007253F9" w:rsidP="007253F9">
            <w:pPr>
              <w:pStyle w:val="ListParagraph"/>
              <w:spacing w:before="120"/>
              <w:ind w:left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3B24A3" w:rsidRPr="003B24A3" w:rsidRDefault="003B24A3" w:rsidP="003B24A3">
            <w:pPr>
              <w:pStyle w:val="ListParagraph"/>
              <w:numPr>
                <w:ilvl w:val="0"/>
                <w:numId w:val="8"/>
              </w:numPr>
              <w:spacing w:before="120"/>
              <w:ind w:left="318" w:hanging="318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list and attaché the inventory of textbooks and teaching aids. </w:t>
            </w:r>
          </w:p>
        </w:tc>
      </w:tr>
      <w:tr w:rsidR="007253F9" w:rsidRPr="003B18C6" w:rsidTr="00363DE0">
        <w:tc>
          <w:tcPr>
            <w:tcW w:w="4644" w:type="dxa"/>
          </w:tcPr>
          <w:p w:rsidR="007253F9" w:rsidRDefault="007253F9" w:rsidP="00993785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of</w:t>
            </w:r>
            <w:r w:rsidR="002A19ED">
              <w:rPr>
                <w:rFonts w:ascii="Arial" w:hAnsi="Arial" w:cs="Arial"/>
                <w:b/>
                <w:sz w:val="24"/>
                <w:szCs w:val="24"/>
              </w:rPr>
              <w:t xml:space="preserve"> Trainees </w:t>
            </w:r>
            <w:r w:rsidR="00D72BF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2A19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2BF2">
              <w:rPr>
                <w:rFonts w:ascii="Arial" w:hAnsi="Arial" w:cs="Arial"/>
                <w:sz w:val="24"/>
                <w:szCs w:val="24"/>
              </w:rPr>
              <w:t xml:space="preserve">All trainees before being issued a training certificate shall be assessed to </w:t>
            </w:r>
            <w:r w:rsidR="000E7AD6">
              <w:rPr>
                <w:rFonts w:ascii="Arial" w:hAnsi="Arial" w:cs="Arial"/>
                <w:sz w:val="24"/>
                <w:szCs w:val="24"/>
              </w:rPr>
              <w:t xml:space="preserve">ensure that the required standard of competence for the particular </w:t>
            </w:r>
            <w:r w:rsidR="00C845FE">
              <w:rPr>
                <w:rFonts w:ascii="Arial" w:hAnsi="Arial" w:cs="Arial"/>
                <w:sz w:val="24"/>
                <w:szCs w:val="24"/>
              </w:rPr>
              <w:t>training course</w:t>
            </w:r>
            <w:r w:rsidR="000E7AD6">
              <w:rPr>
                <w:rFonts w:ascii="Arial" w:hAnsi="Arial" w:cs="Arial"/>
                <w:sz w:val="24"/>
                <w:szCs w:val="24"/>
              </w:rPr>
              <w:t xml:space="preserve"> is fulfilled.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</w:tcPr>
          <w:p w:rsidR="007253F9" w:rsidRPr="000E7AD6" w:rsidRDefault="00532505" w:rsidP="00532505">
            <w:pPr>
              <w:pStyle w:val="ListParagraph"/>
              <w:numPr>
                <w:ilvl w:val="0"/>
                <w:numId w:val="9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procedures in assessing the knowledge, understanding and skills of trainees in place? ___ </w:t>
            </w:r>
          </w:p>
        </w:tc>
      </w:tr>
    </w:tbl>
    <w:p w:rsidR="00624E37" w:rsidRDefault="00624E37" w:rsidP="00624E3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E37">
        <w:rPr>
          <w:rFonts w:ascii="Arial" w:hAnsi="Arial" w:cs="Arial"/>
          <w:sz w:val="24"/>
          <w:szCs w:val="24"/>
        </w:rPr>
        <w:t>Prepared by:</w:t>
      </w: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624E37" w:rsidRDefault="00624E37" w:rsidP="00624E37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Name and Signature </w:t>
      </w:r>
    </w:p>
    <w:p w:rsidR="00624E37" w:rsidRDefault="00624E37" w:rsidP="00624E37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624E37" w:rsidRDefault="00624E37" w:rsidP="00624E37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624E37" w:rsidRDefault="00624E37" w:rsidP="00624E37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Position/Designation </w:t>
      </w:r>
    </w:p>
    <w:p w:rsidR="00624E37" w:rsidRDefault="00624E37" w:rsidP="00624E37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and attested by:</w:t>
      </w: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Printed Name and Signature </w:t>
      </w:r>
    </w:p>
    <w:p w:rsidR="00624E37" w:rsidRDefault="00624E37" w:rsidP="00624E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4E37" w:rsidSect="00D57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80D"/>
    <w:multiLevelType w:val="hybridMultilevel"/>
    <w:tmpl w:val="0C42BB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857"/>
    <w:multiLevelType w:val="hybridMultilevel"/>
    <w:tmpl w:val="868E9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ACC"/>
    <w:multiLevelType w:val="hybridMultilevel"/>
    <w:tmpl w:val="16A4E0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0AA8"/>
    <w:multiLevelType w:val="hybridMultilevel"/>
    <w:tmpl w:val="36DE3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1913"/>
    <w:multiLevelType w:val="hybridMultilevel"/>
    <w:tmpl w:val="92320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ACC"/>
    <w:multiLevelType w:val="hybridMultilevel"/>
    <w:tmpl w:val="A44A3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0C66"/>
    <w:multiLevelType w:val="hybridMultilevel"/>
    <w:tmpl w:val="31D2CC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B534B"/>
    <w:multiLevelType w:val="hybridMultilevel"/>
    <w:tmpl w:val="88B408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C2AAD"/>
    <w:multiLevelType w:val="hybridMultilevel"/>
    <w:tmpl w:val="7C3A2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6"/>
    <w:rsid w:val="00007AF3"/>
    <w:rsid w:val="000730E5"/>
    <w:rsid w:val="000E7AD6"/>
    <w:rsid w:val="000F2861"/>
    <w:rsid w:val="00114314"/>
    <w:rsid w:val="00116D10"/>
    <w:rsid w:val="00243824"/>
    <w:rsid w:val="002A19ED"/>
    <w:rsid w:val="002A1C03"/>
    <w:rsid w:val="002F3C8D"/>
    <w:rsid w:val="0035367E"/>
    <w:rsid w:val="00363DE0"/>
    <w:rsid w:val="00397413"/>
    <w:rsid w:val="003B18C6"/>
    <w:rsid w:val="003B24A3"/>
    <w:rsid w:val="00412EA0"/>
    <w:rsid w:val="004302FD"/>
    <w:rsid w:val="004635B4"/>
    <w:rsid w:val="0048105E"/>
    <w:rsid w:val="00493A65"/>
    <w:rsid w:val="00532505"/>
    <w:rsid w:val="005F4365"/>
    <w:rsid w:val="00624E37"/>
    <w:rsid w:val="006B2AEA"/>
    <w:rsid w:val="007253F9"/>
    <w:rsid w:val="00760406"/>
    <w:rsid w:val="00763056"/>
    <w:rsid w:val="00776414"/>
    <w:rsid w:val="00794066"/>
    <w:rsid w:val="007C52F6"/>
    <w:rsid w:val="00837B3C"/>
    <w:rsid w:val="008409EF"/>
    <w:rsid w:val="00993785"/>
    <w:rsid w:val="009D28B2"/>
    <w:rsid w:val="00A279BE"/>
    <w:rsid w:val="00A56A5B"/>
    <w:rsid w:val="00B27E80"/>
    <w:rsid w:val="00C72E03"/>
    <w:rsid w:val="00C845FE"/>
    <w:rsid w:val="00C910D1"/>
    <w:rsid w:val="00CC0652"/>
    <w:rsid w:val="00CF3EED"/>
    <w:rsid w:val="00D0009B"/>
    <w:rsid w:val="00D00D91"/>
    <w:rsid w:val="00D253BF"/>
    <w:rsid w:val="00D57440"/>
    <w:rsid w:val="00D72BF2"/>
    <w:rsid w:val="00DC300B"/>
    <w:rsid w:val="00DF5D3A"/>
    <w:rsid w:val="00E222C6"/>
    <w:rsid w:val="00E3284A"/>
    <w:rsid w:val="00F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03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7413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413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03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7413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413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Marina</cp:lastModifiedBy>
  <cp:revision>4</cp:revision>
  <cp:lastPrinted>2018-08-15T05:26:00Z</cp:lastPrinted>
  <dcterms:created xsi:type="dcterms:W3CDTF">2019-02-20T00:36:00Z</dcterms:created>
  <dcterms:modified xsi:type="dcterms:W3CDTF">2020-06-30T06:56:00Z</dcterms:modified>
</cp:coreProperties>
</file>